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E2" w:rsidRPr="002230E2" w:rsidRDefault="002230E2" w:rsidP="002230E2">
      <w:pPr>
        <w:shd w:val="clear" w:color="auto" w:fill="FFFFFF"/>
        <w:spacing w:after="150"/>
        <w:outlineLvl w:val="0"/>
        <w:rPr>
          <w:rFonts w:ascii="Georgia" w:eastAsia="Times New Roman" w:hAnsi="Georgia" w:cs="Times New Roman"/>
          <w:b/>
          <w:bCs/>
          <w:color w:val="000000"/>
          <w:kern w:val="36"/>
          <w:sz w:val="42"/>
          <w:szCs w:val="42"/>
          <w:lang w:eastAsia="nb-NO"/>
        </w:rPr>
      </w:pPr>
      <w:r w:rsidRPr="002230E2">
        <w:rPr>
          <w:rFonts w:ascii="Georgia" w:eastAsia="Times New Roman" w:hAnsi="Georgia" w:cs="Times New Roman"/>
          <w:b/>
          <w:bCs/>
          <w:color w:val="000000"/>
          <w:kern w:val="36"/>
          <w:sz w:val="42"/>
          <w:szCs w:val="42"/>
          <w:lang w:eastAsia="nb-NO"/>
        </w:rPr>
        <w:t>Viktig endring i foreldrebetalingen</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Tema: </w:t>
      </w:r>
      <w:hyperlink r:id="rId5" w:history="1">
        <w:r w:rsidRPr="002230E2">
          <w:rPr>
            <w:rFonts w:ascii="Georgia" w:eastAsia="Times New Roman" w:hAnsi="Georgia" w:cs="Times New Roman"/>
            <w:color w:val="2A3380"/>
            <w:sz w:val="24"/>
            <w:szCs w:val="24"/>
            <w:u w:val="single"/>
            <w:lang w:eastAsia="nb-NO"/>
          </w:rPr>
          <w:t>Budsjett Regnskap Økonomi</w:t>
        </w:r>
      </w:hyperlink>
      <w:r w:rsidRPr="002230E2">
        <w:rPr>
          <w:rFonts w:ascii="Georgia" w:eastAsia="Times New Roman" w:hAnsi="Georgia" w:cs="Times New Roman"/>
          <w:color w:val="333333"/>
          <w:sz w:val="24"/>
          <w:szCs w:val="24"/>
          <w:lang w:eastAsia="nb-NO"/>
        </w:rPr>
        <w:t>, </w:t>
      </w:r>
      <w:hyperlink r:id="rId6" w:history="1">
        <w:r w:rsidRPr="002230E2">
          <w:rPr>
            <w:rFonts w:ascii="Georgia" w:eastAsia="Times New Roman" w:hAnsi="Georgia" w:cs="Times New Roman"/>
            <w:color w:val="2A3380"/>
            <w:sz w:val="24"/>
            <w:szCs w:val="24"/>
            <w:u w:val="single"/>
            <w:lang w:eastAsia="nb-NO"/>
          </w:rPr>
          <w:t>Foreldre og barnehagen</w:t>
        </w:r>
      </w:hyperlink>
      <w:r w:rsidRPr="002230E2">
        <w:rPr>
          <w:rFonts w:ascii="Georgia" w:eastAsia="Times New Roman" w:hAnsi="Georgia" w:cs="Times New Roman"/>
          <w:color w:val="333333"/>
          <w:sz w:val="24"/>
          <w:szCs w:val="24"/>
          <w:lang w:eastAsia="nb-NO"/>
        </w:rPr>
        <w:t>, </w:t>
      </w:r>
      <w:hyperlink r:id="rId7" w:history="1">
        <w:r w:rsidRPr="002230E2">
          <w:rPr>
            <w:rFonts w:ascii="Georgia" w:eastAsia="Times New Roman" w:hAnsi="Georgia" w:cs="Times New Roman"/>
            <w:color w:val="2A3380"/>
            <w:sz w:val="24"/>
            <w:szCs w:val="24"/>
            <w:u w:val="single"/>
            <w:lang w:eastAsia="nb-NO"/>
          </w:rPr>
          <w:t>Barnehagedrift</w:t>
        </w:r>
      </w:hyperlink>
    </w:p>
    <w:p w:rsidR="002230E2" w:rsidRPr="002230E2" w:rsidRDefault="002230E2" w:rsidP="002230E2">
      <w:pPr>
        <w:shd w:val="clear" w:color="auto" w:fill="FFFFFF"/>
        <w:spacing w:after="150" w:line="378" w:lineRule="atLeast"/>
        <w:rPr>
          <w:rFonts w:ascii="Georgia" w:eastAsia="Times New Roman" w:hAnsi="Georgia" w:cs="Times New Roman"/>
          <w:color w:val="000000"/>
          <w:sz w:val="27"/>
          <w:szCs w:val="27"/>
          <w:lang w:eastAsia="nb-NO"/>
        </w:rPr>
      </w:pPr>
      <w:r w:rsidRPr="002230E2">
        <w:rPr>
          <w:rFonts w:ascii="Georgia" w:eastAsia="Times New Roman" w:hAnsi="Georgia" w:cs="Times New Roman"/>
          <w:color w:val="000000"/>
          <w:sz w:val="27"/>
          <w:szCs w:val="27"/>
          <w:lang w:eastAsia="nb-NO"/>
        </w:rPr>
        <w:t>Maksimalprisen økes to ganger i 2015. Den første økningen skjer allerede ved nyttår.</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Av: </w:t>
      </w:r>
      <w:hyperlink r:id="rId8" w:history="1">
        <w:proofErr w:type="gramStart"/>
        <w:r w:rsidRPr="002230E2">
          <w:rPr>
            <w:rFonts w:ascii="Georgia" w:eastAsia="Times New Roman" w:hAnsi="Georgia" w:cs="Times New Roman"/>
            <w:color w:val="2A3380"/>
            <w:sz w:val="24"/>
            <w:szCs w:val="24"/>
            <w:u w:val="single"/>
            <w:lang w:eastAsia="nb-NO"/>
          </w:rPr>
          <w:t>Informasjonsavdelingen</w:t>
        </w:r>
      </w:hyperlink>
      <w:r w:rsidRPr="002230E2">
        <w:rPr>
          <w:rFonts w:ascii="Georgia" w:eastAsia="Times New Roman" w:hAnsi="Georgia" w:cs="Times New Roman"/>
          <w:color w:val="333333"/>
          <w:sz w:val="24"/>
          <w:szCs w:val="24"/>
          <w:lang w:eastAsia="nb-NO"/>
        </w:rPr>
        <w:t>     02</w:t>
      </w:r>
      <w:proofErr w:type="gramEnd"/>
      <w:r w:rsidRPr="002230E2">
        <w:rPr>
          <w:rFonts w:ascii="Georgia" w:eastAsia="Times New Roman" w:hAnsi="Georgia" w:cs="Times New Roman"/>
          <w:color w:val="333333"/>
          <w:sz w:val="24"/>
          <w:szCs w:val="24"/>
          <w:lang w:eastAsia="nb-NO"/>
        </w:rPr>
        <w:t>.12.2014</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Foreldrebetalingen prisjusteres allerede fra 1. januar 2015, fra 2.405 kroner til 2.480 kroner.</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1. mai øker foreldrebetalingen med ytterligere 100 kroner ekstra i måneden – til 2.580 kroner i måneden.</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Maksimalgrensen gjelder for betaling elleve måneder i året.</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b/>
          <w:bCs/>
          <w:color w:val="333333"/>
          <w:sz w:val="24"/>
          <w:szCs w:val="24"/>
          <w:lang w:eastAsia="nb-NO"/>
        </w:rPr>
        <w:t>Prisjusteres tre prosent</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Det har de siste dagene hersket usikkerhet rundt hva som er riktig sats for foreldrebetaling fra nyttår.</w:t>
      </w:r>
    </w:p>
    <w:p w:rsidR="002230E2" w:rsidRPr="002230E2" w:rsidRDefault="002230E2" w:rsidP="002230E2">
      <w:pPr>
        <w:spacing w:after="0" w:line="336" w:lineRule="atLeast"/>
        <w:rPr>
          <w:rFonts w:ascii="Georgia" w:eastAsia="Times New Roman" w:hAnsi="Georgia" w:cs="Times New Roman"/>
          <w:b/>
          <w:color w:val="333333"/>
          <w:sz w:val="24"/>
          <w:szCs w:val="24"/>
          <w:lang w:eastAsia="nb-NO"/>
        </w:rPr>
      </w:pPr>
    </w:p>
    <w:p w:rsidR="002230E2" w:rsidRDefault="002230E2" w:rsidP="002230E2">
      <w:pPr>
        <w:spacing w:after="0" w:line="336" w:lineRule="atLeast"/>
        <w:rPr>
          <w:rFonts w:ascii="Georgia" w:eastAsia="Times New Roman" w:hAnsi="Georgia" w:cs="Times New Roman"/>
          <w:color w:val="333333"/>
          <w:sz w:val="24"/>
          <w:szCs w:val="24"/>
          <w:lang w:eastAsia="nb-NO"/>
        </w:rPr>
      </w:pP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Regjeringen og de to støttepartiene KrF og Venstre ble nylig enige om en budsjettavtale, hvor det er gjort flere justeringer fra regjeringens opprinnelige forslag til statsbudsjett for 2015. Statsbudsjettet for 2015 vedtas formelt av Stortinget nå i begynnelsen av desember, men i praksis er det nå budsjettavtalen mellom de fire partiene som vil gjelde. </w:t>
      </w:r>
      <w:r w:rsidRPr="002230E2">
        <w:rPr>
          <w:rFonts w:ascii="Georgia" w:eastAsia="Times New Roman" w:hAnsi="Georgia" w:cs="Times New Roman"/>
          <w:color w:val="333333"/>
          <w:sz w:val="24"/>
          <w:szCs w:val="24"/>
          <w:lang w:eastAsia="nb-NO"/>
        </w:rPr>
        <w:br/>
      </w:r>
      <w:r w:rsidRPr="002230E2">
        <w:rPr>
          <w:rFonts w:ascii="Georgia" w:eastAsia="Times New Roman" w:hAnsi="Georgia" w:cs="Times New Roman"/>
          <w:color w:val="333333"/>
          <w:sz w:val="24"/>
          <w:szCs w:val="24"/>
          <w:lang w:eastAsia="nb-NO"/>
        </w:rPr>
        <w:br/>
        <w:t>Den avtalte økningen av maksimalprisen, som opprinnelig skulle gjelde fra 1. januar, utsettes til 1. mai 2015.</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Men, det som ikke er kommunisert like godt fra regjeringens side, er at utsettelsen kun gjelder selve økningen på 100 kroner. Prisjusteringen, den forventede prisøkningen i Norge i 2015 på rundt tre prosent, slår inn allerede fra nyttår.  </w:t>
      </w:r>
      <w:r w:rsidRPr="002230E2">
        <w:rPr>
          <w:rFonts w:ascii="Georgia" w:eastAsia="Times New Roman" w:hAnsi="Georgia" w:cs="Times New Roman"/>
          <w:color w:val="333333"/>
          <w:sz w:val="24"/>
          <w:szCs w:val="24"/>
          <w:lang w:eastAsia="nb-NO"/>
        </w:rPr>
        <w:br/>
      </w:r>
      <w:r w:rsidRPr="002230E2">
        <w:rPr>
          <w:rFonts w:ascii="Georgia" w:eastAsia="Times New Roman" w:hAnsi="Georgia" w:cs="Times New Roman"/>
          <w:color w:val="333333"/>
          <w:sz w:val="24"/>
          <w:szCs w:val="24"/>
          <w:lang w:eastAsia="nb-NO"/>
        </w:rPr>
        <w:br/>
      </w:r>
      <w:r w:rsidRPr="002230E2">
        <w:rPr>
          <w:rFonts w:ascii="Georgia" w:eastAsia="Times New Roman" w:hAnsi="Georgia" w:cs="Times New Roman"/>
          <w:b/>
          <w:bCs/>
          <w:color w:val="333333"/>
          <w:sz w:val="24"/>
          <w:szCs w:val="24"/>
          <w:lang w:eastAsia="nb-NO"/>
        </w:rPr>
        <w:t xml:space="preserve">Påvirker </w:t>
      </w:r>
      <w:proofErr w:type="spellStart"/>
      <w:r w:rsidRPr="002230E2">
        <w:rPr>
          <w:rFonts w:ascii="Georgia" w:eastAsia="Times New Roman" w:hAnsi="Georgia" w:cs="Times New Roman"/>
          <w:b/>
          <w:bCs/>
          <w:color w:val="333333"/>
          <w:sz w:val="24"/>
          <w:szCs w:val="24"/>
          <w:lang w:eastAsia="nb-NO"/>
        </w:rPr>
        <w:t>tilskuddssatsen</w:t>
      </w:r>
      <w:proofErr w:type="spellEnd"/>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Det får PBL bekreftet i en e-post fra Kunnskapsdepartementet tirsdag. At prisjusteringen gjelder allerede fra nyttår, har ikke vært kommunisert ut tidligere verken av Kunnskapsdepartementet eller Utdanningsdirektoratet.</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Barnehager som allerede har sendt ut faktura for januar til foreldrene kan legge på økningen i februar, med henvisning til den statlige prisjusteringen.</w:t>
      </w:r>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hyperlink r:id="rId9" w:history="1">
        <w:r w:rsidRPr="002230E2">
          <w:rPr>
            <w:rFonts w:ascii="Georgia" w:eastAsia="Times New Roman" w:hAnsi="Georgia" w:cs="Times New Roman"/>
            <w:color w:val="2A3380"/>
            <w:sz w:val="24"/>
            <w:szCs w:val="24"/>
            <w:u w:val="single"/>
            <w:lang w:eastAsia="nb-NO"/>
          </w:rPr>
          <w:t>Les mer om andre endringer som berører barnehagesektoren her</w:t>
        </w:r>
      </w:hyperlink>
    </w:p>
    <w:p w:rsidR="002230E2" w:rsidRPr="002230E2" w:rsidRDefault="002230E2" w:rsidP="002230E2">
      <w:pPr>
        <w:spacing w:after="0" w:line="336" w:lineRule="atLeast"/>
        <w:rPr>
          <w:rFonts w:ascii="Georgia" w:eastAsia="Times New Roman" w:hAnsi="Georgia" w:cs="Times New Roman"/>
          <w:color w:val="333333"/>
          <w:sz w:val="24"/>
          <w:szCs w:val="24"/>
          <w:lang w:eastAsia="nb-NO"/>
        </w:rPr>
      </w:pPr>
      <w:r w:rsidRPr="002230E2">
        <w:rPr>
          <w:rFonts w:ascii="Georgia" w:eastAsia="Times New Roman" w:hAnsi="Georgia" w:cs="Times New Roman"/>
          <w:color w:val="333333"/>
          <w:sz w:val="24"/>
          <w:szCs w:val="24"/>
          <w:lang w:eastAsia="nb-NO"/>
        </w:rPr>
        <w:t xml:space="preserve">En endring i </w:t>
      </w:r>
      <w:proofErr w:type="spellStart"/>
      <w:r w:rsidRPr="002230E2">
        <w:rPr>
          <w:rFonts w:ascii="Georgia" w:eastAsia="Times New Roman" w:hAnsi="Georgia" w:cs="Times New Roman"/>
          <w:color w:val="333333"/>
          <w:sz w:val="24"/>
          <w:szCs w:val="24"/>
          <w:lang w:eastAsia="nb-NO"/>
        </w:rPr>
        <w:t>maksprisen</w:t>
      </w:r>
      <w:proofErr w:type="spellEnd"/>
      <w:r w:rsidRPr="002230E2">
        <w:rPr>
          <w:rFonts w:ascii="Georgia" w:eastAsia="Times New Roman" w:hAnsi="Georgia" w:cs="Times New Roman"/>
          <w:color w:val="333333"/>
          <w:sz w:val="24"/>
          <w:szCs w:val="24"/>
          <w:lang w:eastAsia="nb-NO"/>
        </w:rPr>
        <w:t xml:space="preserve"> vil også påvirke </w:t>
      </w:r>
      <w:proofErr w:type="spellStart"/>
      <w:r w:rsidRPr="002230E2">
        <w:rPr>
          <w:rFonts w:ascii="Georgia" w:eastAsia="Times New Roman" w:hAnsi="Georgia" w:cs="Times New Roman"/>
          <w:color w:val="333333"/>
          <w:sz w:val="24"/>
          <w:szCs w:val="24"/>
          <w:lang w:eastAsia="nb-NO"/>
        </w:rPr>
        <w:t>tilskuddssatsen</w:t>
      </w:r>
      <w:proofErr w:type="spellEnd"/>
      <w:r w:rsidRPr="002230E2">
        <w:rPr>
          <w:rFonts w:ascii="Georgia" w:eastAsia="Times New Roman" w:hAnsi="Georgia" w:cs="Times New Roman"/>
          <w:color w:val="333333"/>
          <w:sz w:val="24"/>
          <w:szCs w:val="24"/>
          <w:lang w:eastAsia="nb-NO"/>
        </w:rPr>
        <w:t xml:space="preserve">, ettersom kommunens inntekter skal trekkes i fra kostnadene ved </w:t>
      </w:r>
      <w:proofErr w:type="spellStart"/>
      <w:r w:rsidRPr="002230E2">
        <w:rPr>
          <w:rFonts w:ascii="Georgia" w:eastAsia="Times New Roman" w:hAnsi="Georgia" w:cs="Times New Roman"/>
          <w:color w:val="333333"/>
          <w:sz w:val="24"/>
          <w:szCs w:val="24"/>
          <w:lang w:eastAsia="nb-NO"/>
        </w:rPr>
        <w:t>tilskuddsberegning</w:t>
      </w:r>
      <w:proofErr w:type="spellEnd"/>
      <w:r w:rsidRPr="002230E2">
        <w:rPr>
          <w:rFonts w:ascii="Georgia" w:eastAsia="Times New Roman" w:hAnsi="Georgia" w:cs="Times New Roman"/>
          <w:color w:val="333333"/>
          <w:sz w:val="24"/>
          <w:szCs w:val="24"/>
          <w:lang w:eastAsia="nb-NO"/>
        </w:rPr>
        <w:t xml:space="preserve">. Kommunene må beregne en gjennomsnittlig foreldrebetaling i 2015, der man beregner tilskudd ut fra en foreldrebetaling på 2480 fra 1. januar til 30. april og ny </w:t>
      </w:r>
      <w:proofErr w:type="spellStart"/>
      <w:r w:rsidRPr="002230E2">
        <w:rPr>
          <w:rFonts w:ascii="Georgia" w:eastAsia="Times New Roman" w:hAnsi="Georgia" w:cs="Times New Roman"/>
          <w:color w:val="333333"/>
          <w:sz w:val="24"/>
          <w:szCs w:val="24"/>
          <w:lang w:eastAsia="nb-NO"/>
        </w:rPr>
        <w:t>makspris</w:t>
      </w:r>
      <w:proofErr w:type="spellEnd"/>
      <w:r w:rsidRPr="002230E2">
        <w:rPr>
          <w:rFonts w:ascii="Georgia" w:eastAsia="Times New Roman" w:hAnsi="Georgia" w:cs="Times New Roman"/>
          <w:color w:val="333333"/>
          <w:sz w:val="24"/>
          <w:szCs w:val="24"/>
          <w:lang w:eastAsia="nb-NO"/>
        </w:rPr>
        <w:t xml:space="preserve"> på 2580 fra 1. mai.</w:t>
      </w:r>
    </w:p>
    <w:p w:rsidR="002230E2" w:rsidRDefault="002230E2" w:rsidP="002230E2"/>
    <w:p w:rsidR="002230E2" w:rsidRPr="002230E2" w:rsidRDefault="002230E2" w:rsidP="002230E2">
      <w:pPr>
        <w:spacing w:after="0"/>
        <w:rPr>
          <w:rFonts w:ascii="Georgia" w:eastAsia="Times New Roman" w:hAnsi="Georgia" w:cs="Times New Roman"/>
          <w:color w:val="000000"/>
          <w:sz w:val="20"/>
          <w:szCs w:val="20"/>
          <w:lang w:eastAsia="nb-NO"/>
        </w:rPr>
      </w:pPr>
      <w:r w:rsidRPr="002230E2">
        <w:rPr>
          <w:rFonts w:ascii="Georgia" w:eastAsia="Times New Roman" w:hAnsi="Georgia" w:cs="Times New Roman"/>
          <w:color w:val="000000"/>
          <w:sz w:val="20"/>
          <w:szCs w:val="20"/>
          <w:lang w:eastAsia="nb-N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to: " style="width:450pt;height:450pt"/>
        </w:pict>
      </w:r>
    </w:p>
    <w:p w:rsidR="002230E2" w:rsidRDefault="002230E2"/>
    <w:sectPr w:rsidR="002230E2" w:rsidSect="00242E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4AC0"/>
    <w:multiLevelType w:val="multilevel"/>
    <w:tmpl w:val="7578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15683E"/>
    <w:multiLevelType w:val="multilevel"/>
    <w:tmpl w:val="BBEA7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94522"/>
    <w:multiLevelType w:val="multilevel"/>
    <w:tmpl w:val="D7A6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30E2"/>
    <w:rsid w:val="002230E2"/>
    <w:rsid w:val="00242E89"/>
    <w:rsid w:val="007C15E9"/>
    <w:rsid w:val="00876E7D"/>
    <w:rsid w:val="00DF278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89"/>
  </w:style>
  <w:style w:type="paragraph" w:styleId="Overskrift1">
    <w:name w:val="heading 1"/>
    <w:basedOn w:val="Normal"/>
    <w:link w:val="Overskrift1Tegn"/>
    <w:uiPriority w:val="9"/>
    <w:qFormat/>
    <w:rsid w:val="002230E2"/>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paragraph" w:styleId="Overskrift3">
    <w:name w:val="heading 3"/>
    <w:basedOn w:val="Normal"/>
    <w:link w:val="Overskrift3Tegn"/>
    <w:uiPriority w:val="9"/>
    <w:qFormat/>
    <w:rsid w:val="002230E2"/>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230E2"/>
    <w:rPr>
      <w:rFonts w:ascii="Times New Roman" w:eastAsia="Times New Roman" w:hAnsi="Times New Roman" w:cs="Times New Roman"/>
      <w:b/>
      <w:bCs/>
      <w:kern w:val="36"/>
      <w:sz w:val="48"/>
      <w:szCs w:val="48"/>
      <w:lang w:eastAsia="nb-NO"/>
    </w:rPr>
  </w:style>
  <w:style w:type="character" w:customStyle="1" w:styleId="Overskrift3Tegn">
    <w:name w:val="Overskrift 3 Tegn"/>
    <w:basedOn w:val="Standardskriftforavsnitt"/>
    <w:link w:val="Overskrift3"/>
    <w:uiPriority w:val="9"/>
    <w:rsid w:val="002230E2"/>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2230E2"/>
    <w:pPr>
      <w:spacing w:before="100" w:beforeAutospacing="1" w:after="100" w:afterAutospacing="1"/>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2230E2"/>
    <w:rPr>
      <w:color w:val="0000FF"/>
      <w:u w:val="single"/>
    </w:rPr>
  </w:style>
  <w:style w:type="character" w:customStyle="1" w:styleId="apple-converted-space">
    <w:name w:val="apple-converted-space"/>
    <w:basedOn w:val="Standardskriftforavsnitt"/>
    <w:rsid w:val="002230E2"/>
  </w:style>
  <w:style w:type="character" w:styleId="Sterk">
    <w:name w:val="Strong"/>
    <w:basedOn w:val="Standardskriftforavsnitt"/>
    <w:uiPriority w:val="22"/>
    <w:qFormat/>
    <w:rsid w:val="002230E2"/>
    <w:rPr>
      <w:b/>
      <w:bCs/>
    </w:rPr>
  </w:style>
</w:styles>
</file>

<file path=word/webSettings.xml><?xml version="1.0" encoding="utf-8"?>
<w:webSettings xmlns:r="http://schemas.openxmlformats.org/officeDocument/2006/relationships" xmlns:w="http://schemas.openxmlformats.org/wordprocessingml/2006/main">
  <w:divs>
    <w:div w:id="2025549654">
      <w:bodyDiv w:val="1"/>
      <w:marLeft w:val="0"/>
      <w:marRight w:val="0"/>
      <w:marTop w:val="0"/>
      <w:marBottom w:val="0"/>
      <w:divBdr>
        <w:top w:val="none" w:sz="0" w:space="0" w:color="auto"/>
        <w:left w:val="none" w:sz="0" w:space="0" w:color="auto"/>
        <w:bottom w:val="none" w:sz="0" w:space="0" w:color="auto"/>
        <w:right w:val="none" w:sz="0" w:space="0" w:color="auto"/>
      </w:divBdr>
      <w:divsChild>
        <w:div w:id="1694531320">
          <w:marLeft w:val="0"/>
          <w:marRight w:val="0"/>
          <w:marTop w:val="0"/>
          <w:marBottom w:val="0"/>
          <w:divBdr>
            <w:top w:val="none" w:sz="0" w:space="0" w:color="auto"/>
            <w:left w:val="none" w:sz="0" w:space="0" w:color="auto"/>
            <w:bottom w:val="none" w:sz="0" w:space="0" w:color="auto"/>
            <w:right w:val="none" w:sz="0" w:space="0" w:color="auto"/>
          </w:divBdr>
          <w:divsChild>
            <w:div w:id="1628243878">
              <w:marLeft w:val="0"/>
              <w:marRight w:val="0"/>
              <w:marTop w:val="0"/>
              <w:marBottom w:val="0"/>
              <w:divBdr>
                <w:top w:val="none" w:sz="0" w:space="0" w:color="auto"/>
                <w:left w:val="none" w:sz="0" w:space="0" w:color="auto"/>
                <w:bottom w:val="none" w:sz="0" w:space="0" w:color="auto"/>
                <w:right w:val="none" w:sz="0" w:space="0" w:color="auto"/>
              </w:divBdr>
              <w:divsChild>
                <w:div w:id="859395861">
                  <w:marLeft w:val="0"/>
                  <w:marRight w:val="0"/>
                  <w:marTop w:val="0"/>
                  <w:marBottom w:val="0"/>
                  <w:divBdr>
                    <w:top w:val="none" w:sz="0" w:space="0" w:color="auto"/>
                    <w:left w:val="none" w:sz="0" w:space="0" w:color="auto"/>
                    <w:bottom w:val="none" w:sz="0" w:space="0" w:color="auto"/>
                    <w:right w:val="none" w:sz="0" w:space="0" w:color="auto"/>
                  </w:divBdr>
                  <w:divsChild>
                    <w:div w:id="146870338">
                      <w:marLeft w:val="0"/>
                      <w:marRight w:val="0"/>
                      <w:marTop w:val="0"/>
                      <w:marBottom w:val="0"/>
                      <w:divBdr>
                        <w:top w:val="none" w:sz="0" w:space="0" w:color="auto"/>
                        <w:left w:val="none" w:sz="0" w:space="0" w:color="auto"/>
                        <w:bottom w:val="none" w:sz="0" w:space="0" w:color="auto"/>
                        <w:right w:val="none" w:sz="0" w:space="0" w:color="auto"/>
                      </w:divBdr>
                      <w:divsChild>
                        <w:div w:id="400376017">
                          <w:marLeft w:val="0"/>
                          <w:marRight w:val="0"/>
                          <w:marTop w:val="0"/>
                          <w:marBottom w:val="0"/>
                          <w:divBdr>
                            <w:top w:val="none" w:sz="0" w:space="0" w:color="auto"/>
                            <w:left w:val="none" w:sz="0" w:space="0" w:color="auto"/>
                            <w:bottom w:val="none" w:sz="0" w:space="0" w:color="auto"/>
                            <w:right w:val="none" w:sz="0" w:space="0" w:color="auto"/>
                          </w:divBdr>
                          <w:divsChild>
                            <w:div w:id="1707410733">
                              <w:marLeft w:val="0"/>
                              <w:marRight w:val="0"/>
                              <w:marTop w:val="0"/>
                              <w:marBottom w:val="0"/>
                              <w:divBdr>
                                <w:top w:val="none" w:sz="0" w:space="0" w:color="auto"/>
                                <w:left w:val="none" w:sz="0" w:space="0" w:color="auto"/>
                                <w:bottom w:val="none" w:sz="0" w:space="0" w:color="auto"/>
                                <w:right w:val="none" w:sz="0" w:space="0" w:color="auto"/>
                              </w:divBdr>
                            </w:div>
                          </w:divsChild>
                        </w:div>
                        <w:div w:id="247617118">
                          <w:marLeft w:val="0"/>
                          <w:marRight w:val="0"/>
                          <w:marTop w:val="0"/>
                          <w:marBottom w:val="0"/>
                          <w:divBdr>
                            <w:top w:val="none" w:sz="0" w:space="0" w:color="auto"/>
                            <w:left w:val="none" w:sz="0" w:space="0" w:color="auto"/>
                            <w:bottom w:val="none" w:sz="0" w:space="0" w:color="auto"/>
                            <w:right w:val="none" w:sz="0" w:space="0" w:color="auto"/>
                          </w:divBdr>
                          <w:divsChild>
                            <w:div w:id="226573406">
                              <w:marLeft w:val="0"/>
                              <w:marRight w:val="0"/>
                              <w:marTop w:val="0"/>
                              <w:marBottom w:val="0"/>
                              <w:divBdr>
                                <w:top w:val="none" w:sz="0" w:space="0" w:color="auto"/>
                                <w:left w:val="none" w:sz="0" w:space="0" w:color="auto"/>
                                <w:bottom w:val="none" w:sz="0" w:space="0" w:color="auto"/>
                                <w:right w:val="none" w:sz="0" w:space="0" w:color="auto"/>
                              </w:divBdr>
                              <w:divsChild>
                                <w:div w:id="1977100878">
                                  <w:marLeft w:val="0"/>
                                  <w:marRight w:val="0"/>
                                  <w:marTop w:val="0"/>
                                  <w:marBottom w:val="0"/>
                                  <w:divBdr>
                                    <w:top w:val="none" w:sz="0" w:space="0" w:color="auto"/>
                                    <w:left w:val="none" w:sz="0" w:space="0" w:color="auto"/>
                                    <w:bottom w:val="none" w:sz="0" w:space="0" w:color="auto"/>
                                    <w:right w:val="none" w:sz="0" w:space="0" w:color="auto"/>
                                  </w:divBdr>
                                  <w:divsChild>
                                    <w:div w:id="567543430">
                                      <w:marLeft w:val="0"/>
                                      <w:marRight w:val="0"/>
                                      <w:marTop w:val="0"/>
                                      <w:marBottom w:val="0"/>
                                      <w:divBdr>
                                        <w:top w:val="none" w:sz="0" w:space="0" w:color="auto"/>
                                        <w:left w:val="none" w:sz="0" w:space="0" w:color="auto"/>
                                        <w:bottom w:val="none" w:sz="0" w:space="0" w:color="auto"/>
                                        <w:right w:val="none" w:sz="0" w:space="0" w:color="auto"/>
                                      </w:divBdr>
                                    </w:div>
                                    <w:div w:id="1404134208">
                                      <w:marLeft w:val="0"/>
                                      <w:marRight w:val="0"/>
                                      <w:marTop w:val="0"/>
                                      <w:marBottom w:val="0"/>
                                      <w:divBdr>
                                        <w:top w:val="none" w:sz="0" w:space="0" w:color="auto"/>
                                        <w:left w:val="none" w:sz="0" w:space="0" w:color="auto"/>
                                        <w:bottom w:val="none" w:sz="0" w:space="0" w:color="auto"/>
                                        <w:right w:val="none" w:sz="0" w:space="0" w:color="auto"/>
                                      </w:divBdr>
                                    </w:div>
                                    <w:div w:id="667560991">
                                      <w:marLeft w:val="0"/>
                                      <w:marRight w:val="0"/>
                                      <w:marTop w:val="0"/>
                                      <w:marBottom w:val="0"/>
                                      <w:divBdr>
                                        <w:top w:val="none" w:sz="0" w:space="5" w:color="auto"/>
                                        <w:left w:val="none" w:sz="0" w:space="0" w:color="auto"/>
                                        <w:bottom w:val="single" w:sz="6" w:space="5" w:color="F6F7F1"/>
                                        <w:right w:val="none" w:sz="0" w:space="0" w:color="auto"/>
                                      </w:divBdr>
                                    </w:div>
                                    <w:div w:id="755983663">
                                      <w:marLeft w:val="0"/>
                                      <w:marRight w:val="0"/>
                                      <w:marTop w:val="0"/>
                                      <w:marBottom w:val="0"/>
                                      <w:divBdr>
                                        <w:top w:val="none" w:sz="0" w:space="0" w:color="auto"/>
                                        <w:left w:val="none" w:sz="0" w:space="0" w:color="auto"/>
                                        <w:bottom w:val="none" w:sz="0" w:space="0" w:color="auto"/>
                                        <w:right w:val="none" w:sz="0" w:space="0" w:color="auto"/>
                                      </w:divBdr>
                                    </w:div>
                                    <w:div w:id="1873033540">
                                      <w:marLeft w:val="0"/>
                                      <w:marRight w:val="0"/>
                                      <w:marTop w:val="0"/>
                                      <w:marBottom w:val="0"/>
                                      <w:divBdr>
                                        <w:top w:val="none" w:sz="0" w:space="5" w:color="auto"/>
                                        <w:left w:val="none" w:sz="0" w:space="0" w:color="auto"/>
                                        <w:bottom w:val="single" w:sz="6" w:space="9" w:color="F6F7F1"/>
                                        <w:right w:val="none" w:sz="0" w:space="0" w:color="auto"/>
                                      </w:divBdr>
                                    </w:div>
                                    <w:div w:id="2007630215">
                                      <w:marLeft w:val="0"/>
                                      <w:marRight w:val="0"/>
                                      <w:marTop w:val="0"/>
                                      <w:marBottom w:val="0"/>
                                      <w:divBdr>
                                        <w:top w:val="none" w:sz="0" w:space="0" w:color="auto"/>
                                        <w:left w:val="none" w:sz="0" w:space="0" w:color="auto"/>
                                        <w:bottom w:val="none" w:sz="0" w:space="0" w:color="auto"/>
                                        <w:right w:val="none" w:sz="0" w:space="0" w:color="auto"/>
                                      </w:divBdr>
                                    </w:div>
                                    <w:div w:id="118913155">
                                      <w:marLeft w:val="0"/>
                                      <w:marRight w:val="0"/>
                                      <w:marTop w:val="0"/>
                                      <w:marBottom w:val="0"/>
                                      <w:divBdr>
                                        <w:top w:val="none" w:sz="0" w:space="0" w:color="auto"/>
                                        <w:left w:val="none" w:sz="0" w:space="0" w:color="auto"/>
                                        <w:bottom w:val="none" w:sz="0" w:space="0" w:color="auto"/>
                                        <w:right w:val="none" w:sz="0" w:space="0" w:color="auto"/>
                                      </w:divBdr>
                                      <w:divsChild>
                                        <w:div w:id="1838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92893">
                      <w:marLeft w:val="0"/>
                      <w:marRight w:val="300"/>
                      <w:marTop w:val="375"/>
                      <w:marBottom w:val="0"/>
                      <w:divBdr>
                        <w:top w:val="none" w:sz="0" w:space="0" w:color="auto"/>
                        <w:left w:val="none" w:sz="0" w:space="0" w:color="auto"/>
                        <w:bottom w:val="none" w:sz="0" w:space="0" w:color="auto"/>
                        <w:right w:val="none" w:sz="0" w:space="0" w:color="auto"/>
                      </w:divBdr>
                      <w:divsChild>
                        <w:div w:id="20317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bl.no" TargetMode="External"/><Relationship Id="rId3" Type="http://schemas.openxmlformats.org/officeDocument/2006/relationships/settings" Target="settings.xml"/><Relationship Id="rId7" Type="http://schemas.openxmlformats.org/officeDocument/2006/relationships/hyperlink" Target="http://www.pbl.no/tema/?theme=Barnehagedrift&amp;overordnet=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l.no/tema/?theme=Foreldre%2bog%2bbarnehagen" TargetMode="External"/><Relationship Id="rId11" Type="http://schemas.openxmlformats.org/officeDocument/2006/relationships/theme" Target="theme/theme1.xml"/><Relationship Id="rId5" Type="http://schemas.openxmlformats.org/officeDocument/2006/relationships/hyperlink" Target="http://www.pbl.no/tema/?theme=Budsjett%2bRegnskap%2b%c3%98konom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bl.no/templates/article.aspx?id=5214&amp;epslangua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2237</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Johnsen</dc:creator>
  <cp:lastModifiedBy>Mikael Johnsen</cp:lastModifiedBy>
  <cp:revision>1</cp:revision>
  <dcterms:created xsi:type="dcterms:W3CDTF">2014-12-31T13:02:00Z</dcterms:created>
  <dcterms:modified xsi:type="dcterms:W3CDTF">2014-12-31T13:06:00Z</dcterms:modified>
</cp:coreProperties>
</file>